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E878D" w14:textId="3BB5C059" w:rsidR="00D214E3" w:rsidRPr="00417689" w:rsidRDefault="0041768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17689">
        <w:rPr>
          <w:rFonts w:ascii="Times New Roman" w:hAnsi="Times New Roman" w:cs="Times New Roman"/>
          <w:sz w:val="28"/>
          <w:szCs w:val="28"/>
        </w:rPr>
        <w:t xml:space="preserve">Практическая работа </w:t>
      </w:r>
      <w:r w:rsidRPr="00417689">
        <w:rPr>
          <w:rFonts w:ascii="Times New Roman" w:hAnsi="Times New Roman" w:cs="Times New Roman"/>
          <w:sz w:val="28"/>
          <w:szCs w:val="28"/>
          <w:lang w:val="kk-KZ"/>
        </w:rPr>
        <w:t>№</w:t>
      </w:r>
      <w:r w:rsidR="00A04D83">
        <w:rPr>
          <w:rFonts w:ascii="Times New Roman" w:hAnsi="Times New Roman" w:cs="Times New Roman"/>
          <w:sz w:val="28"/>
          <w:szCs w:val="28"/>
          <w:lang w:val="kk-KZ"/>
        </w:rPr>
        <w:t>7</w:t>
      </w:r>
    </w:p>
    <w:p w14:paraId="0D1EE972" w14:textId="7C5BAA45" w:rsidR="00417689" w:rsidRPr="00417689" w:rsidRDefault="0041768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417689"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Проектирование поперечных автомагистрали.</w:t>
      </w:r>
    </w:p>
    <w:p w14:paraId="63A01393" w14:textId="0F1BC7A5" w:rsidR="00417689" w:rsidRPr="00417689" w:rsidRDefault="00417689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7C6C53B" w14:textId="2C6BB1B9" w:rsidR="00417689" w:rsidRPr="00417689" w:rsidRDefault="0041768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17689">
        <w:rPr>
          <w:rFonts w:ascii="Times New Roman" w:hAnsi="Times New Roman" w:cs="Times New Roman"/>
          <w:sz w:val="28"/>
          <w:szCs w:val="28"/>
          <w:lang w:val="kk-KZ"/>
        </w:rPr>
        <w:t>Необходимо выполнить:</w:t>
      </w:r>
    </w:p>
    <w:p w14:paraId="3A8DBE07" w14:textId="40689370" w:rsidR="00417689" w:rsidRPr="00417689" w:rsidRDefault="00417689" w:rsidP="0041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17689">
        <w:rPr>
          <w:rFonts w:ascii="Times New Roman" w:hAnsi="Times New Roman" w:cs="Times New Roman"/>
          <w:sz w:val="28"/>
          <w:szCs w:val="28"/>
          <w:lang w:val="kk-KZ"/>
        </w:rPr>
        <w:t>Назначить технические параметры поперечного профиля автомагистрали;</w:t>
      </w:r>
    </w:p>
    <w:p w14:paraId="06ED00EA" w14:textId="7F289040" w:rsidR="00417689" w:rsidRPr="00417689" w:rsidRDefault="00417689" w:rsidP="0041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17689">
        <w:rPr>
          <w:rFonts w:ascii="Times New Roman" w:hAnsi="Times New Roman" w:cs="Times New Roman"/>
          <w:sz w:val="28"/>
          <w:szCs w:val="28"/>
          <w:lang w:val="kk-KZ"/>
        </w:rPr>
        <w:t>Дать теоретическое разъяснение конструкции виража;</w:t>
      </w:r>
    </w:p>
    <w:p w14:paraId="5232E547" w14:textId="5D759182" w:rsidR="00417689" w:rsidRPr="00417689" w:rsidRDefault="00417689" w:rsidP="0041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17689">
        <w:rPr>
          <w:rFonts w:ascii="Times New Roman" w:hAnsi="Times New Roman" w:cs="Times New Roman"/>
          <w:sz w:val="28"/>
          <w:szCs w:val="28"/>
          <w:lang w:val="kk-KZ"/>
        </w:rPr>
        <w:t>Показать чертеж поперечного профиля автомагистрали.</w:t>
      </w:r>
    </w:p>
    <w:p w14:paraId="5869FF02" w14:textId="77777777" w:rsidR="00417689" w:rsidRPr="00417689" w:rsidRDefault="00417689" w:rsidP="00417689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417689" w:rsidRPr="004176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2643EA"/>
    <w:multiLevelType w:val="hybridMultilevel"/>
    <w:tmpl w:val="DF207E02"/>
    <w:lvl w:ilvl="0" w:tplc="DFDCBB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9829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E3"/>
    <w:rsid w:val="00417689"/>
    <w:rsid w:val="00A04D83"/>
    <w:rsid w:val="00D2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67693"/>
  <w15:chartTrackingRefBased/>
  <w15:docId w15:val="{3C4581EB-8246-43D2-A535-506E9E353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76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2022-09-11T16:57:00Z</dcterms:created>
  <dcterms:modified xsi:type="dcterms:W3CDTF">2022-09-12T02:06:00Z</dcterms:modified>
</cp:coreProperties>
</file>